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C" w:rsidRPr="006806AB" w:rsidRDefault="000C516C" w:rsidP="000C516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6806AB">
        <w:rPr>
          <w:rFonts w:ascii="Times New Roman" w:hAnsi="Times New Roman"/>
          <w:sz w:val="24"/>
          <w:szCs w:val="24"/>
        </w:rPr>
        <w:t>Согласовано</w:t>
      </w:r>
      <w:proofErr w:type="gramStart"/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6806AB">
        <w:rPr>
          <w:rFonts w:ascii="Times New Roman" w:hAnsi="Times New Roman"/>
          <w:sz w:val="24"/>
          <w:szCs w:val="24"/>
        </w:rPr>
        <w:t>тверждаю</w:t>
      </w:r>
    </w:p>
    <w:p w:rsidR="000C516C" w:rsidRPr="006806AB" w:rsidRDefault="000C516C" w:rsidP="000C51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06AB">
        <w:rPr>
          <w:rFonts w:ascii="Times New Roman" w:hAnsi="Times New Roman"/>
          <w:sz w:val="24"/>
          <w:szCs w:val="24"/>
        </w:rPr>
        <w:t>Председатель профкома МБУК</w:t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</w:t>
      </w:r>
      <w:r w:rsidRPr="006806AB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B">
        <w:rPr>
          <w:rFonts w:ascii="Times New Roman" w:hAnsi="Times New Roman"/>
          <w:sz w:val="24"/>
          <w:szCs w:val="24"/>
        </w:rPr>
        <w:t xml:space="preserve">МБУК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B">
        <w:rPr>
          <w:rFonts w:ascii="Times New Roman" w:hAnsi="Times New Roman"/>
          <w:sz w:val="24"/>
          <w:szCs w:val="24"/>
        </w:rPr>
        <w:t>МЦБС</w:t>
      </w:r>
    </w:p>
    <w:p w:rsidR="000C516C" w:rsidRPr="006806AB" w:rsidRDefault="000C516C" w:rsidP="000C51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06AB">
        <w:rPr>
          <w:rFonts w:ascii="Times New Roman" w:hAnsi="Times New Roman"/>
          <w:sz w:val="24"/>
          <w:szCs w:val="24"/>
        </w:rPr>
        <w:t>МЦ</w:t>
      </w:r>
      <w:r>
        <w:rPr>
          <w:rFonts w:ascii="Times New Roman" w:hAnsi="Times New Roman"/>
          <w:sz w:val="24"/>
          <w:szCs w:val="24"/>
        </w:rPr>
        <w:t xml:space="preserve">БС МР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06A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Р</w:t>
      </w:r>
      <w:r w:rsidRPr="00680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6806AB">
        <w:rPr>
          <w:rFonts w:ascii="Times New Roman" w:hAnsi="Times New Roman"/>
          <w:sz w:val="24"/>
          <w:szCs w:val="24"/>
        </w:rPr>
        <w:t>юрт</w:t>
      </w:r>
      <w:r>
        <w:rPr>
          <w:rFonts w:ascii="Times New Roman" w:hAnsi="Times New Roman"/>
          <w:sz w:val="24"/>
          <w:szCs w:val="24"/>
        </w:rPr>
        <w:t>ю</w:t>
      </w:r>
      <w:r w:rsidRPr="006806AB">
        <w:rPr>
          <w:rFonts w:ascii="Times New Roman" w:hAnsi="Times New Roman"/>
          <w:sz w:val="24"/>
          <w:szCs w:val="24"/>
        </w:rPr>
        <w:t>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806AB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6AB">
        <w:rPr>
          <w:rFonts w:ascii="Times New Roman" w:hAnsi="Times New Roman"/>
          <w:sz w:val="24"/>
          <w:szCs w:val="24"/>
        </w:rPr>
        <w:t>РБ</w:t>
      </w:r>
    </w:p>
    <w:p w:rsidR="000C516C" w:rsidRDefault="000C516C" w:rsidP="000C51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06A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Pr="006806AB">
        <w:rPr>
          <w:rFonts w:ascii="Times New Roman" w:hAnsi="Times New Roman"/>
          <w:sz w:val="24"/>
          <w:szCs w:val="24"/>
        </w:rPr>
        <w:t>И.А.Латыпова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  </w:t>
      </w:r>
      <w:proofErr w:type="spellStart"/>
      <w:r>
        <w:rPr>
          <w:rFonts w:ascii="Times New Roman" w:hAnsi="Times New Roman"/>
          <w:sz w:val="24"/>
          <w:szCs w:val="24"/>
        </w:rPr>
        <w:t>З.И.Загидуллина</w:t>
      </w:r>
      <w:proofErr w:type="spellEnd"/>
    </w:p>
    <w:p w:rsidR="000C516C" w:rsidRPr="006806AB" w:rsidRDefault="000C516C" w:rsidP="000C51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0D27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»__________________  2019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</w:t>
      </w:r>
      <w:r w:rsidR="000D27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_»_______________  2019 г.</w:t>
      </w:r>
    </w:p>
    <w:p w:rsidR="004B6E6D" w:rsidRDefault="004B6E6D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B6E6D" w:rsidRDefault="004B6E6D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874283" w:rsidRDefault="00874283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B6E6D" w:rsidRDefault="004B6E6D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025DDE" w:rsidRDefault="00F61EA3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025D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ПРОГРАММА </w:t>
      </w:r>
    </w:p>
    <w:p w:rsidR="00F61EA3" w:rsidRPr="00025DDE" w:rsidRDefault="00F61EA3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D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«Нулевой травматизм»</w:t>
      </w:r>
    </w:p>
    <w:p w:rsidR="00025DDE" w:rsidRDefault="00025DDE" w:rsidP="00025D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DDE" w:rsidRDefault="003B79CC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025DDE" w:rsidRPr="00025DDE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 бюджетного</w:t>
      </w:r>
      <w:r w:rsidR="00025DDE" w:rsidRPr="00025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025DDE" w:rsidRPr="00025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культуры </w:t>
      </w:r>
    </w:p>
    <w:p w:rsidR="00025DDE" w:rsidRPr="00025DDE" w:rsidRDefault="00025DDE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25DDE">
        <w:rPr>
          <w:rFonts w:ascii="Times New Roman" w:hAnsi="Times New Roman" w:cs="Times New Roman"/>
          <w:b/>
          <w:color w:val="000000"/>
          <w:sz w:val="28"/>
          <w:szCs w:val="28"/>
        </w:rPr>
        <w:t>межпоселенческая</w:t>
      </w:r>
      <w:proofErr w:type="spellEnd"/>
      <w:r w:rsidRPr="00025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централизованная библиотечная система муниципального района </w:t>
      </w:r>
      <w:proofErr w:type="spellStart"/>
      <w:r w:rsidRPr="00025DDE"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proofErr w:type="spellEnd"/>
      <w:r w:rsidRPr="00025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РБ</w:t>
      </w:r>
    </w:p>
    <w:p w:rsidR="00025DDE" w:rsidRDefault="00025DDE" w:rsidP="00025D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5DDE" w:rsidRDefault="00025DDE" w:rsidP="00025D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EA3" w:rsidRPr="00037BE2" w:rsidRDefault="00F61EA3" w:rsidP="00037B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      </w:t>
      </w:r>
      <w:r w:rsidRPr="00037B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F61EA3" w:rsidRPr="00025DDE" w:rsidRDefault="00F61EA3" w:rsidP="00025D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color w:val="000000"/>
          <w:sz w:val="28"/>
          <w:szCs w:val="28"/>
        </w:rPr>
        <w:t xml:space="preserve">1.1.    </w:t>
      </w:r>
      <w:r w:rsidRPr="00025DD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«Нулевой травматизм» (далее - Программа) разработана в соответствии с подпрограммой «Развитие социально-трудовых отношений»   Государственной   программы   «Регулирование  рынка  труда  и содействие занятости населения в Республике Башкортостан», утвержденной постановлением Правительства Республики Башкортостан от 31.12.2014 №677 (с изменениями и дополнениями).</w:t>
      </w:r>
    </w:p>
    <w:p w:rsidR="00F61EA3" w:rsidRPr="00025DDE" w:rsidRDefault="00F61EA3" w:rsidP="00025D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color w:val="000000"/>
          <w:sz w:val="28"/>
          <w:szCs w:val="28"/>
        </w:rPr>
        <w:t xml:space="preserve">1.2.    </w:t>
      </w:r>
      <w:r w:rsidRPr="00025D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  устанавливает    общие   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F61EA3" w:rsidRDefault="00F61EA3" w:rsidP="00025D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DDE">
        <w:rPr>
          <w:rFonts w:ascii="Times New Roman" w:hAnsi="Times New Roman" w:cs="Times New Roman"/>
          <w:color w:val="000000"/>
          <w:sz w:val="28"/>
          <w:szCs w:val="28"/>
        </w:rPr>
        <w:t xml:space="preserve">1.3.    </w:t>
      </w:r>
      <w:r w:rsidRPr="00025DD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2762B8" w:rsidRPr="00025DDE" w:rsidRDefault="002762B8" w:rsidP="00025DD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2B8" w:rsidRDefault="002762B8" w:rsidP="002762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B8">
        <w:rPr>
          <w:rFonts w:ascii="Times New Roman" w:hAnsi="Times New Roman" w:cs="Times New Roman"/>
          <w:b/>
          <w:sz w:val="28"/>
          <w:szCs w:val="28"/>
        </w:rPr>
        <w:t>2.Паспорт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762B8" w:rsidTr="002762B8">
        <w:tc>
          <w:tcPr>
            <w:tcW w:w="3652" w:type="dxa"/>
          </w:tcPr>
          <w:p w:rsidR="002762B8" w:rsidRDefault="002762B8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19" w:type="dxa"/>
          </w:tcPr>
          <w:p w:rsidR="002762B8" w:rsidRPr="002762B8" w:rsidRDefault="002762B8" w:rsidP="00276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МБУК МЦБС МР </w:t>
            </w:r>
            <w:proofErr w:type="spellStart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2762B8" w:rsidTr="002762B8">
        <w:tc>
          <w:tcPr>
            <w:tcW w:w="3652" w:type="dxa"/>
          </w:tcPr>
          <w:p w:rsidR="002762B8" w:rsidRDefault="002762B8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19" w:type="dxa"/>
          </w:tcPr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  безопасности  и  здоровья  работников  на рабочих местах.</w:t>
            </w:r>
          </w:p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Предотвращение несчастных случаев на производстве.</w:t>
            </w:r>
          </w:p>
          <w:p w:rsidR="002762B8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соответствия оборудования и </w:t>
            </w: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процессов производства государственным нормативным требованиям по охране труда.</w:t>
            </w:r>
          </w:p>
        </w:tc>
      </w:tr>
      <w:tr w:rsidR="002762B8" w:rsidTr="002762B8">
        <w:tc>
          <w:tcPr>
            <w:tcW w:w="3652" w:type="dxa"/>
          </w:tcPr>
          <w:p w:rsidR="002762B8" w:rsidRPr="002762B8" w:rsidRDefault="002762B8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19" w:type="dxa"/>
          </w:tcPr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рисков несчастных случаев на производстве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</w:t>
            </w: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недрение системы 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 профессиональными рисками, о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беспечение приоритета сохранения жизни и здоровья работников; реализация превентивных мер, направленных на улучшение условий труда, предотвращение случаев производственного травматизма и профессиональной заболеваемости, управление профессиональными рисками; внедрение системы управления охраной труда в соответствии с действующим законодательством; повышение ответственности руководителей и каждого работника за безопасность и соблюдение всех обязательных требований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62B8" w:rsidTr="002762B8">
        <w:tc>
          <w:tcPr>
            <w:tcW w:w="3652" w:type="dxa"/>
          </w:tcPr>
          <w:p w:rsidR="002762B8" w:rsidRPr="002762B8" w:rsidRDefault="002762B8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919" w:type="dxa"/>
          </w:tcPr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Снижение уровня производственного травматизма и профессиональных заболеваний</w:t>
            </w:r>
          </w:p>
        </w:tc>
      </w:tr>
      <w:tr w:rsidR="002762B8" w:rsidTr="002762B8">
        <w:tc>
          <w:tcPr>
            <w:tcW w:w="3652" w:type="dxa"/>
          </w:tcPr>
          <w:p w:rsidR="002762B8" w:rsidRPr="002762B8" w:rsidRDefault="002762B8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программы</w:t>
            </w:r>
          </w:p>
        </w:tc>
        <w:tc>
          <w:tcPr>
            <w:tcW w:w="5919" w:type="dxa"/>
          </w:tcPr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 жизни работника и его здоровья.</w:t>
            </w:r>
          </w:p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    руководителей     и     каждого    работника    за безопасность и соблюдение всех обязательных требований охраны труда.</w:t>
            </w:r>
          </w:p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  работников   в   обеспечение   безопасных   условий  и охраны труда.</w:t>
            </w:r>
          </w:p>
          <w:p w:rsidR="002762B8" w:rsidRPr="00025DDE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  и   управление   рисками   на   производстве,   проведение регулярных аудитов безопасности.</w:t>
            </w:r>
          </w:p>
          <w:p w:rsidR="002762B8" w:rsidRPr="00025DDE" w:rsidRDefault="002762B8" w:rsidP="00276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Непрерывное обучение и информирование работников по вопросам охраны труда.</w:t>
            </w:r>
          </w:p>
          <w:p w:rsidR="002762B8" w:rsidRPr="002762B8" w:rsidRDefault="002762B8" w:rsidP="002762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402" w:rsidTr="002762B8">
        <w:tc>
          <w:tcPr>
            <w:tcW w:w="3652" w:type="dxa"/>
          </w:tcPr>
          <w:p w:rsidR="006D5402" w:rsidRDefault="006D5402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9" w:type="dxa"/>
          </w:tcPr>
          <w:p w:rsidR="006D5402" w:rsidRPr="00025DDE" w:rsidRDefault="006D5402" w:rsidP="00D01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(201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</w:t>
            </w:r>
            <w:r w:rsidR="00D01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</w:tc>
      </w:tr>
      <w:tr w:rsidR="006D5402" w:rsidTr="002762B8">
        <w:tc>
          <w:tcPr>
            <w:tcW w:w="3652" w:type="dxa"/>
          </w:tcPr>
          <w:p w:rsidR="006D5402" w:rsidRPr="002762B8" w:rsidRDefault="006D5402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D90094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BC40D7">
              <w:rPr>
                <w:rFonts w:ascii="Times New Roman" w:hAnsi="Times New Roman" w:cs="Times New Roman"/>
                <w:sz w:val="28"/>
                <w:szCs w:val="28"/>
              </w:rPr>
              <w:t>1571,5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работодателя </w:t>
            </w:r>
            <w:r w:rsidR="00BC40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0D7">
              <w:rPr>
                <w:rFonts w:ascii="Times New Roman" w:hAnsi="Times New Roman" w:cs="Times New Roman"/>
                <w:sz w:val="28"/>
                <w:szCs w:val="28"/>
              </w:rPr>
              <w:t>1571,5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на весь срок ее реализации, в том числе по годам: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F3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BC40D7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F3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07A" w:rsidRPr="00D9707A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07A" w:rsidRPr="00D9707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707A" w:rsidRPr="00D97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F3B40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F3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 xml:space="preserve">30,0 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F3B40" w:rsidRDefault="00DF3B40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год –</w:t>
            </w:r>
            <w:r w:rsidR="00BC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07A">
              <w:rPr>
                <w:rFonts w:ascii="Times New Roman" w:hAnsi="Times New Roman" w:cs="Times New Roman"/>
                <w:sz w:val="28"/>
                <w:szCs w:val="28"/>
              </w:rPr>
              <w:t>89,5 тыс. руб.</w:t>
            </w:r>
          </w:p>
          <w:p w:rsidR="00D90094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финансирования: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тыс. рублей на весь срок ее реализации, в том числе по годам: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F3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- _____-______ </w:t>
            </w:r>
            <w:proofErr w:type="gramEnd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F3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- _____-______ </w:t>
            </w:r>
            <w:proofErr w:type="gramEnd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D5402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- _____-______ </w:t>
            </w:r>
            <w:proofErr w:type="gramEnd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6D5402" w:rsidRPr="002762B8" w:rsidRDefault="006D5402" w:rsidP="00DF3B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на 202 год</w:t>
            </w:r>
            <w:proofErr w:type="gramStart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 xml:space="preserve"> - _____-______ </w:t>
            </w:r>
            <w:proofErr w:type="gramEnd"/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D5402" w:rsidTr="002762B8">
        <w:tc>
          <w:tcPr>
            <w:tcW w:w="3652" w:type="dxa"/>
          </w:tcPr>
          <w:p w:rsidR="006D5402" w:rsidRPr="002762B8" w:rsidRDefault="006D5402" w:rsidP="0027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19" w:type="dxa"/>
          </w:tcPr>
          <w:p w:rsidR="006D5402" w:rsidRPr="002762B8" w:rsidRDefault="006D5402" w:rsidP="006D5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2B8"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работников, улучшение условий и охраны труда, снижение уровня производственного травматизма и профессиональных заболеваний</w:t>
            </w:r>
          </w:p>
        </w:tc>
      </w:tr>
    </w:tbl>
    <w:p w:rsidR="002762B8" w:rsidRPr="002762B8" w:rsidRDefault="002762B8" w:rsidP="002762B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BE2" w:rsidRPr="00037BE2" w:rsidRDefault="006D5402" w:rsidP="000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1EA3" w:rsidRPr="00037BE2">
        <w:rPr>
          <w:rFonts w:ascii="Times New Roman" w:hAnsi="Times New Roman" w:cs="Times New Roman"/>
          <w:b/>
          <w:sz w:val="28"/>
          <w:szCs w:val="28"/>
        </w:rPr>
        <w:t>. Основные направления Программы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 Программой предусмотрена реализация скоординированных действий по следующим основным направлениям: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.1.2. Обеспечение безопасности работника на рабочем месте.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>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="00F61EA3" w:rsidRPr="00025DDE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="00F61EA3" w:rsidRPr="00025DDE">
        <w:rPr>
          <w:rFonts w:ascii="Times New Roman" w:hAnsi="Times New Roman" w:cs="Times New Roman"/>
          <w:sz w:val="28"/>
          <w:szCs w:val="28"/>
        </w:rPr>
        <w:t xml:space="preserve">аховых взносов на обязательное социальное страхование от несчастных случаев на производстве и профессиональных заболеваний.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.1.4. Проведение специальной оценки условий труда.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.1.5. Развитие санитарно-бытового и лечебно-профилактического обслуживания работников в соответствии с требованиями охраны труда.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.1.6. </w:t>
      </w:r>
      <w:proofErr w:type="gramStart"/>
      <w:r w:rsidR="00F61EA3" w:rsidRPr="00025DDE">
        <w:rPr>
          <w:rFonts w:ascii="Times New Roman" w:hAnsi="Times New Roman" w:cs="Times New Roman"/>
          <w:sz w:val="28"/>
          <w:szCs w:val="28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  <w:proofErr w:type="gramEnd"/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.1.7. Проведение дней охраны труда, совещаний, семинаров и иных мероприятий по вопросам охраны труда.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.1.9. Организация </w:t>
      </w:r>
      <w:proofErr w:type="gramStart"/>
      <w:r w:rsidR="00F61EA3" w:rsidRPr="00025D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61EA3" w:rsidRPr="00025DDE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.1.12. Разработка и утверждение правил и инструкций по охране труда для работников.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>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="00F61EA3" w:rsidRPr="00025DDE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="00F61EA3" w:rsidRPr="00025DDE">
        <w:rPr>
          <w:rFonts w:ascii="Times New Roman" w:hAnsi="Times New Roman" w:cs="Times New Roman"/>
          <w:sz w:val="28"/>
          <w:szCs w:val="28"/>
        </w:rPr>
        <w:t xml:space="preserve">едными и (или) опасными условиями труда.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 xml:space="preserve">.1.16. Привлечение к сотрудничеству в вопросах улучшения условий труда и </w:t>
      </w:r>
      <w:proofErr w:type="gramStart"/>
      <w:r w:rsidR="00F61EA3" w:rsidRPr="00025D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61EA3" w:rsidRPr="00025DDE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 </w:t>
      </w:r>
    </w:p>
    <w:p w:rsidR="00037BE2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>.1.17. 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="00F61EA3" w:rsidRPr="00025DDE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="00F61EA3" w:rsidRPr="00025D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1EA3" w:rsidRPr="00025DD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61EA3" w:rsidRPr="00025D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1EA3" w:rsidRPr="00025DDE" w:rsidRDefault="006D540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EA3" w:rsidRPr="00025DDE">
        <w:rPr>
          <w:rFonts w:ascii="Times New Roman" w:hAnsi="Times New Roman" w:cs="Times New Roman"/>
          <w:sz w:val="28"/>
          <w:szCs w:val="28"/>
        </w:rPr>
        <w:t>.2. 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F61EA3" w:rsidRPr="00025DDE" w:rsidRDefault="00F61EA3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BE2" w:rsidRDefault="0003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BE2" w:rsidRDefault="00F61EA3" w:rsidP="00037B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программе «Нулевой травматизм» </w:t>
      </w:r>
    </w:p>
    <w:p w:rsidR="00037BE2" w:rsidRDefault="00037BE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BE2" w:rsidRDefault="00037BE2" w:rsidP="000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61EA3" w:rsidRPr="00037BE2">
        <w:rPr>
          <w:rFonts w:ascii="Times New Roman" w:hAnsi="Times New Roman" w:cs="Times New Roman"/>
          <w:b/>
          <w:sz w:val="28"/>
          <w:szCs w:val="28"/>
        </w:rPr>
        <w:t>еречень мероприятий для реализации основных направлений Программы «Нулевой травматизм»</w:t>
      </w:r>
    </w:p>
    <w:p w:rsidR="00475E08" w:rsidRPr="00037BE2" w:rsidRDefault="00475E08" w:rsidP="000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</w:t>
      </w:r>
      <w:r w:rsidR="00D014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37BE2" w:rsidRDefault="00037BE2" w:rsidP="0002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1134"/>
        <w:gridCol w:w="1417"/>
      </w:tblGrid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Источник/</w:t>
            </w:r>
          </w:p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915C3" w:rsidRPr="00103D34" w:rsidTr="00714FB8">
        <w:tc>
          <w:tcPr>
            <w:tcW w:w="10065" w:type="dxa"/>
            <w:gridSpan w:val="5"/>
          </w:tcPr>
          <w:p w:rsidR="005915C3" w:rsidRPr="005915C3" w:rsidRDefault="005915C3" w:rsidP="005915C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C3">
              <w:rPr>
                <w:rFonts w:ascii="Times New Roman" w:hAnsi="Times New Roman" w:cs="Times New Roman"/>
                <w:b/>
                <w:sz w:val="24"/>
                <w:szCs w:val="24"/>
              </w:rPr>
              <w:t>Стать лидером – показать приверженность принципам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обеспечение охраны труда в организации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охране труда работодателем лично 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2D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семинаров библиотечных работников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физкультурно-оздоровительных мероприятий (производственной гимнастики) 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иб-ри</w:t>
            </w:r>
            <w:proofErr w:type="spellEnd"/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C3" w:rsidRPr="00103D34" w:rsidTr="009A0D6A">
        <w:tc>
          <w:tcPr>
            <w:tcW w:w="10065" w:type="dxa"/>
            <w:gridSpan w:val="5"/>
          </w:tcPr>
          <w:p w:rsidR="005915C3" w:rsidRPr="005915C3" w:rsidRDefault="005915C3" w:rsidP="005915C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C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угрозы – контролировать риски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информации о состоянии условий и охраны труда в МЦБС 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796EEF" w:rsidRPr="00103D34" w:rsidRDefault="00796EEF" w:rsidP="0010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условий и охраны труда на рабочих местах 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 </w:t>
            </w:r>
          </w:p>
        </w:tc>
        <w:tc>
          <w:tcPr>
            <w:tcW w:w="2268" w:type="dxa"/>
          </w:tcPr>
          <w:p w:rsidR="00796EEF" w:rsidRPr="00103D34" w:rsidRDefault="00796EEF" w:rsidP="0010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порядка выявления потенциально возможных аварий, порядка действий в случае их возникновения 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C3" w:rsidRPr="00103D34" w:rsidTr="005A1550">
        <w:tc>
          <w:tcPr>
            <w:tcW w:w="10065" w:type="dxa"/>
            <w:gridSpan w:val="5"/>
          </w:tcPr>
          <w:p w:rsidR="005915C3" w:rsidRPr="005915C3" w:rsidRDefault="005915C3" w:rsidP="005915C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C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цели – разрабатывать программы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комплекта нормативных правовых актов, содержащих требования охраны труда в соответствии со спецификой. Анализ и актуализация действующих локальных нормативных актов по охране труда (должностных инструкций, положений о подразделениях </w:t>
            </w:r>
            <w:r w:rsidRPr="0010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распределения функций и обязанностей по охране труда) </w:t>
            </w:r>
          </w:p>
        </w:tc>
        <w:tc>
          <w:tcPr>
            <w:tcW w:w="2268" w:type="dxa"/>
          </w:tcPr>
          <w:p w:rsidR="00796EEF" w:rsidRPr="00103D34" w:rsidRDefault="00796EEF" w:rsidP="0010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C3" w:rsidRPr="00103D34" w:rsidTr="00BC560C">
        <w:tc>
          <w:tcPr>
            <w:tcW w:w="10065" w:type="dxa"/>
            <w:gridSpan w:val="5"/>
          </w:tcPr>
          <w:p w:rsidR="005915C3" w:rsidRDefault="005915C3" w:rsidP="005915C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Создать систему безопасности и гигиены труда – </w:t>
            </w:r>
          </w:p>
          <w:p w:rsidR="005915C3" w:rsidRPr="005915C3" w:rsidRDefault="005915C3" w:rsidP="005915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достичь высокого уровня организации</w:t>
            </w:r>
          </w:p>
        </w:tc>
      </w:tr>
      <w:tr w:rsidR="00796EEF" w:rsidRPr="00103D34" w:rsidTr="00796EEF">
        <w:trPr>
          <w:gridAfter w:val="4"/>
          <w:wAfter w:w="9497" w:type="dxa"/>
        </w:trPr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796EEF" w:rsidRPr="00103D34" w:rsidRDefault="00796EEF" w:rsidP="00896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 условиях труда на их рабочих местах,  а также о предоставляемых им гарантиях, полагающихся компенсациях посредством размещения актуальной информации в общедоступных местах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оптимальных режимов труда и отдыха работников путем внедрения мероприятий по предотвращению возможности </w:t>
            </w: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их заболеваемости из-за переутомления и воздействия психофизиологических факторов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2D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796EEF" w:rsidRPr="00103D34" w:rsidRDefault="00796EEF" w:rsidP="005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Осуществление обязательных (в силу положений нормативных правовых актов) и на добровольной  основе медицинских осмотров работников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Ахметова Ф.Р.</w:t>
            </w:r>
          </w:p>
        </w:tc>
        <w:tc>
          <w:tcPr>
            <w:tcW w:w="1134" w:type="dxa"/>
          </w:tcPr>
          <w:p w:rsidR="00796EEF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796EEF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796EEF" w:rsidRPr="00103D34" w:rsidRDefault="00796EEF" w:rsidP="0053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 и др.</w:t>
            </w:r>
          </w:p>
        </w:tc>
        <w:tc>
          <w:tcPr>
            <w:tcW w:w="2268" w:type="dxa"/>
          </w:tcPr>
          <w:p w:rsidR="00796EEF" w:rsidRPr="00103D34" w:rsidRDefault="00796EEF" w:rsidP="00532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2268" w:type="dxa"/>
          </w:tcPr>
          <w:p w:rsidR="00796EEF" w:rsidRPr="00103D34" w:rsidRDefault="00796EEF" w:rsidP="005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Ахметова Ф.Р.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</w:tcPr>
          <w:p w:rsidR="00796EEF" w:rsidRPr="00103D34" w:rsidRDefault="00796EEF" w:rsidP="0053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Ахметова Ф.Р.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796EEF" w:rsidRPr="00103D34" w:rsidRDefault="00796EEF" w:rsidP="00BC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01F5" w:rsidRPr="00103D34" w:rsidTr="00887D06">
        <w:tc>
          <w:tcPr>
            <w:tcW w:w="10065" w:type="dxa"/>
            <w:gridSpan w:val="5"/>
          </w:tcPr>
          <w:p w:rsidR="00C001F5" w:rsidRPr="00C001F5" w:rsidRDefault="00C001F5" w:rsidP="00C00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Обеспечивать безопасность и гигиену на рабочих местах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 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96EEF" w:rsidRPr="00103D34" w:rsidRDefault="00796EEF" w:rsidP="0053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СИЗ), имеющих сертификат или декларацию соответствия, осуществление контроля за обязательным применением работниками СИЗ</w:t>
            </w:r>
            <w:proofErr w:type="gramEnd"/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Ахметова Ф.Р.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96EEF" w:rsidRPr="00103D34" w:rsidRDefault="00796EEF" w:rsidP="00AF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 отопительных и вентиляционных систем в производственных и бытовых помещениях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Ахметова Ф.Р.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96EEF" w:rsidRDefault="00796EEF" w:rsidP="00BE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96EEF" w:rsidRDefault="00796EEF" w:rsidP="00BE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EF" w:rsidRPr="00103D34" w:rsidRDefault="00796EEF" w:rsidP="00BE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796EEF" w:rsidRPr="00103D34" w:rsidRDefault="00796EEF" w:rsidP="0031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 в соответствие с действующими нормами</w:t>
            </w:r>
          </w:p>
        </w:tc>
        <w:tc>
          <w:tcPr>
            <w:tcW w:w="2268" w:type="dxa"/>
          </w:tcPr>
          <w:p w:rsidR="00796EEF" w:rsidRPr="00103D34" w:rsidRDefault="00796EEF" w:rsidP="005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96EEF" w:rsidRPr="00103D34" w:rsidRDefault="00796EEF" w:rsidP="005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96EEF" w:rsidRPr="00103D34" w:rsidRDefault="00796EEF" w:rsidP="00BE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зданий, помещений, территории в соответствии с </w:t>
            </w:r>
            <w:r w:rsidRPr="0010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охраны труда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Ахметова Ф.Р.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F5" w:rsidRPr="00103D34" w:rsidTr="000C3A66">
        <w:tc>
          <w:tcPr>
            <w:tcW w:w="10065" w:type="dxa"/>
            <w:gridSpan w:val="5"/>
          </w:tcPr>
          <w:p w:rsidR="00C001F5" w:rsidRPr="00C001F5" w:rsidRDefault="00C001F5" w:rsidP="00C00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Повышать квалификацию – развивать профессиональные навыки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</w:p>
          <w:p w:rsidR="00796EEF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а) Проведение вводного инструктажа </w:t>
            </w:r>
          </w:p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б) Проведение первичного инструктажа на рабочем месте </w:t>
            </w:r>
          </w:p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в) Проведение повторного инструктажа </w:t>
            </w:r>
          </w:p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г) Проведение внепланового инструктажа </w:t>
            </w:r>
          </w:p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д) Проведение целевого инструктажа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</w:tcPr>
          <w:p w:rsidR="00796EEF" w:rsidRPr="00103D34" w:rsidRDefault="00796EEF" w:rsidP="0031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лиц, ответственных за организацию работы по охране труда за счет средств работодателя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</w:tcPr>
          <w:p w:rsidR="00796EEF" w:rsidRPr="00103D34" w:rsidRDefault="00796EEF" w:rsidP="005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требованиям охраны труда, оказанию первой  помощи пострадавшим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F5" w:rsidRPr="00103D34" w:rsidTr="0030598E">
        <w:tc>
          <w:tcPr>
            <w:tcW w:w="10065" w:type="dxa"/>
            <w:gridSpan w:val="5"/>
          </w:tcPr>
          <w:p w:rsidR="00C001F5" w:rsidRPr="00C001F5" w:rsidRDefault="00C001F5" w:rsidP="00C001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F5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Инвестировать в кадры – мотивировать посредством участия</w:t>
            </w: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796EEF" w:rsidRPr="00103D34" w:rsidRDefault="00796EEF" w:rsidP="0031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Устройство имеющихся помещений и площадок для занятий спортом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8" w:type="dxa"/>
          </w:tcPr>
          <w:p w:rsidR="00796EEF" w:rsidRPr="00103D34" w:rsidRDefault="00796EEF" w:rsidP="0035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охраны труда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8" w:type="dxa"/>
          </w:tcPr>
          <w:p w:rsidR="00796EEF" w:rsidRPr="00103D34" w:rsidRDefault="00796EEF" w:rsidP="0035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 и республиканских </w:t>
            </w: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, семинарах по охране труда</w:t>
            </w:r>
          </w:p>
        </w:tc>
        <w:tc>
          <w:tcPr>
            <w:tcW w:w="22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Хаматхузина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8" w:type="dxa"/>
          </w:tcPr>
          <w:p w:rsidR="00796EEF" w:rsidRPr="00103D34" w:rsidRDefault="00796EEF" w:rsidP="002D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информац</w:t>
            </w:r>
            <w:bookmarkStart w:id="0" w:name="_GoBack"/>
            <w:bookmarkEnd w:id="0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ионно-методических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площадок: уголков охраны труда, книжных выставок, открытых просмотров</w:t>
            </w:r>
          </w:p>
        </w:tc>
        <w:tc>
          <w:tcPr>
            <w:tcW w:w="2268" w:type="dxa"/>
          </w:tcPr>
          <w:p w:rsidR="00796EEF" w:rsidRPr="00103D34" w:rsidRDefault="00796EEF" w:rsidP="005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proofErr w:type="spellEnd"/>
            <w:r w:rsidRPr="00103D34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</w:p>
        </w:tc>
        <w:tc>
          <w:tcPr>
            <w:tcW w:w="1134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EF" w:rsidRPr="00103D34" w:rsidTr="00796EEF">
        <w:tc>
          <w:tcPr>
            <w:tcW w:w="568" w:type="dxa"/>
          </w:tcPr>
          <w:p w:rsidR="00796EEF" w:rsidRPr="00103D34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6EEF" w:rsidRPr="00103D34" w:rsidRDefault="00796EEF" w:rsidP="002D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796EEF" w:rsidRPr="00103D34" w:rsidRDefault="00796EEF" w:rsidP="005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EEF" w:rsidRDefault="00796EEF" w:rsidP="00A4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EEF" w:rsidRPr="002D7C81" w:rsidRDefault="00796EEF" w:rsidP="00EC0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571</w:t>
            </w:r>
            <w:r w:rsidRPr="002D7C8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F61EA3" w:rsidRDefault="00F61EA3" w:rsidP="00136F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6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9B7"/>
    <w:multiLevelType w:val="hybridMultilevel"/>
    <w:tmpl w:val="918C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A3"/>
    <w:rsid w:val="00025DDE"/>
    <w:rsid w:val="00037BE2"/>
    <w:rsid w:val="000C516C"/>
    <w:rsid w:val="000D27C1"/>
    <w:rsid w:val="00103D34"/>
    <w:rsid w:val="00136FD8"/>
    <w:rsid w:val="001667D7"/>
    <w:rsid w:val="00256566"/>
    <w:rsid w:val="002762B8"/>
    <w:rsid w:val="00291929"/>
    <w:rsid w:val="002D2458"/>
    <w:rsid w:val="002D7C81"/>
    <w:rsid w:val="003121F0"/>
    <w:rsid w:val="00353F34"/>
    <w:rsid w:val="003B79CC"/>
    <w:rsid w:val="0041572C"/>
    <w:rsid w:val="00475E08"/>
    <w:rsid w:val="004B6E6D"/>
    <w:rsid w:val="00532656"/>
    <w:rsid w:val="005915C3"/>
    <w:rsid w:val="005B08AD"/>
    <w:rsid w:val="006D5402"/>
    <w:rsid w:val="00777E8B"/>
    <w:rsid w:val="00796EEF"/>
    <w:rsid w:val="008003CE"/>
    <w:rsid w:val="008357F7"/>
    <w:rsid w:val="00874283"/>
    <w:rsid w:val="00896B5B"/>
    <w:rsid w:val="008F1DB8"/>
    <w:rsid w:val="00994875"/>
    <w:rsid w:val="009F5D7E"/>
    <w:rsid w:val="00A458D7"/>
    <w:rsid w:val="00A715A2"/>
    <w:rsid w:val="00A72482"/>
    <w:rsid w:val="00AE6CA1"/>
    <w:rsid w:val="00AF38E6"/>
    <w:rsid w:val="00B62560"/>
    <w:rsid w:val="00BC40D7"/>
    <w:rsid w:val="00BE023C"/>
    <w:rsid w:val="00C001F5"/>
    <w:rsid w:val="00D014BD"/>
    <w:rsid w:val="00D90094"/>
    <w:rsid w:val="00D9707A"/>
    <w:rsid w:val="00DF3B40"/>
    <w:rsid w:val="00E871F6"/>
    <w:rsid w:val="00EA74DC"/>
    <w:rsid w:val="00EC0979"/>
    <w:rsid w:val="00EC668B"/>
    <w:rsid w:val="00F61EA3"/>
    <w:rsid w:val="00FA3BF8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2019-03-29T03:57:00Z</cp:lastPrinted>
  <dcterms:created xsi:type="dcterms:W3CDTF">2019-03-28T09:36:00Z</dcterms:created>
  <dcterms:modified xsi:type="dcterms:W3CDTF">2019-03-29T07:11:00Z</dcterms:modified>
</cp:coreProperties>
</file>